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B97822" w:rsidRPr="003470B1" w:rsidRDefault="00B97822" w:rsidP="00B97822">
      <w:pPr>
        <w:pStyle w:val="Geenafstand"/>
        <w:rPr>
          <w:b/>
          <w:lang w:eastAsia="nl-BE"/>
        </w:rPr>
      </w:pPr>
      <w:r w:rsidRPr="003470B1">
        <w:rPr>
          <w:b/>
          <w:lang w:eastAsia="nl-BE"/>
        </w:rPr>
        <w:t>1. UNESCO voegde dit beroep toe aan het Cultureel Erfgoed van de Mensheid en vorige week heeft de eerste vrouwelijke kandidate met succes de proeven afgelegd. Over welk beroep gaat het hier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
        </w:numPr>
        <w:rPr>
          <w:lang w:eastAsia="nl-BE"/>
        </w:rPr>
      </w:pPr>
      <w:r w:rsidRPr="003470B1">
        <w:rPr>
          <w:lang w:eastAsia="nl-BE"/>
        </w:rPr>
        <w:t>Houtdraaier</w:t>
      </w:r>
    </w:p>
    <w:p w:rsidR="00B97822" w:rsidRPr="003470B1" w:rsidRDefault="00B97822" w:rsidP="004E4454">
      <w:pPr>
        <w:pStyle w:val="Geenafstand"/>
        <w:numPr>
          <w:ilvl w:val="0"/>
          <w:numId w:val="1"/>
        </w:numPr>
        <w:rPr>
          <w:lang w:eastAsia="nl-BE"/>
        </w:rPr>
      </w:pPr>
      <w:r w:rsidRPr="003470B1">
        <w:rPr>
          <w:lang w:eastAsia="nl-BE"/>
        </w:rPr>
        <w:t>Garnaalvisser</w:t>
      </w:r>
    </w:p>
    <w:p w:rsidR="00B97822" w:rsidRPr="003470B1" w:rsidRDefault="00B97822" w:rsidP="004E4454">
      <w:pPr>
        <w:pStyle w:val="Geenafstand"/>
        <w:numPr>
          <w:ilvl w:val="0"/>
          <w:numId w:val="1"/>
        </w:numPr>
        <w:rPr>
          <w:lang w:eastAsia="nl-BE"/>
        </w:rPr>
      </w:pPr>
      <w:r w:rsidRPr="003470B1">
        <w:rPr>
          <w:lang w:eastAsia="nl-BE"/>
        </w:rPr>
        <w:t>Klokkenmaker</w:t>
      </w:r>
    </w:p>
    <w:p w:rsidR="00B97822" w:rsidRPr="003470B1" w:rsidRDefault="00B97822" w:rsidP="004E4454">
      <w:pPr>
        <w:pStyle w:val="Geenafstand"/>
        <w:numPr>
          <w:ilvl w:val="0"/>
          <w:numId w:val="1"/>
        </w:numPr>
        <w:rPr>
          <w:lang w:eastAsia="nl-BE"/>
        </w:rPr>
      </w:pPr>
      <w:r w:rsidRPr="003470B1">
        <w:rPr>
          <w:lang w:eastAsia="nl-BE"/>
        </w:rPr>
        <w:t>Herder</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lang w:eastAsia="nl-BE"/>
        </w:rPr>
        <w:t>2</w:t>
      </w:r>
      <w:r w:rsidRPr="003470B1">
        <w:rPr>
          <w:b/>
        </w:rPr>
        <w:t>. Rondtrekkende dievenbendes uit het voormalige Oostblok hebben vorig jaar voor 4,5 miljoen euro gestolen in ons land, met een gemiddelde van 81.000 euro per kraak. Wat is hun nieuwste doelwit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2"/>
        </w:numPr>
      </w:pPr>
      <w:r w:rsidRPr="003470B1">
        <w:t>Groot bouwmaterieel</w:t>
      </w:r>
    </w:p>
    <w:p w:rsidR="00B97822" w:rsidRPr="003470B1" w:rsidRDefault="00B97822" w:rsidP="004E4454">
      <w:pPr>
        <w:pStyle w:val="Geenafstand"/>
        <w:numPr>
          <w:ilvl w:val="0"/>
          <w:numId w:val="2"/>
        </w:numPr>
      </w:pPr>
      <w:r w:rsidRPr="003470B1">
        <w:t>Dure racefietsen</w:t>
      </w:r>
    </w:p>
    <w:p w:rsidR="00B97822" w:rsidRPr="003470B1" w:rsidRDefault="00B97822" w:rsidP="004E4454">
      <w:pPr>
        <w:pStyle w:val="Geenafstand"/>
        <w:numPr>
          <w:ilvl w:val="0"/>
          <w:numId w:val="2"/>
        </w:numPr>
      </w:pPr>
      <w:r w:rsidRPr="003470B1">
        <w:t>Exclusieve koikarpers</w:t>
      </w:r>
    </w:p>
    <w:p w:rsidR="00B97822" w:rsidRPr="003470B1" w:rsidRDefault="00B97822" w:rsidP="004E4454">
      <w:pPr>
        <w:pStyle w:val="Geenafstand"/>
        <w:numPr>
          <w:ilvl w:val="0"/>
          <w:numId w:val="2"/>
        </w:numPr>
      </w:pPr>
      <w:r w:rsidRPr="003470B1">
        <w:t>Boorddocumenten en wagens</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lang w:eastAsia="nl-BE"/>
        </w:rPr>
        <w:t>3.</w:t>
      </w:r>
      <w:r w:rsidRPr="003470B1">
        <w:rPr>
          <w:lang w:eastAsia="nl-BE"/>
        </w:rPr>
        <w:t xml:space="preserve"> </w:t>
      </w:r>
      <w:r w:rsidRPr="003470B1">
        <w:rPr>
          <w:b/>
        </w:rPr>
        <w:t>Op welke manier wil Tom Waes stunten op de midzomernachtrun te Gent, om op deze manier extra geld naar het goed doel te laten gaan?</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3"/>
        </w:numPr>
      </w:pPr>
      <w:r w:rsidRPr="003470B1">
        <w:t>Hij start als eerste en per persoon die hem inhaalt stijgt het bedrag.</w:t>
      </w:r>
    </w:p>
    <w:p w:rsidR="00B97822" w:rsidRPr="003470B1" w:rsidRDefault="00B97822" w:rsidP="004E4454">
      <w:pPr>
        <w:pStyle w:val="Geenafstand"/>
        <w:numPr>
          <w:ilvl w:val="0"/>
          <w:numId w:val="3"/>
        </w:numPr>
      </w:pPr>
      <w:r w:rsidRPr="003470B1">
        <w:t>Hij start als laatste en per persoon die hij inhaalt stijgt het bedrag.</w:t>
      </w:r>
    </w:p>
    <w:p w:rsidR="00B97822" w:rsidRPr="003470B1" w:rsidRDefault="00B97822" w:rsidP="004E4454">
      <w:pPr>
        <w:pStyle w:val="Geenafstand"/>
        <w:numPr>
          <w:ilvl w:val="0"/>
          <w:numId w:val="3"/>
        </w:numPr>
      </w:pPr>
      <w:r w:rsidRPr="003470B1">
        <w:t>Hij roept op via sociale media om massaal op te komen.</w:t>
      </w:r>
    </w:p>
    <w:p w:rsidR="00B97822" w:rsidRPr="003470B1" w:rsidRDefault="00B97822" w:rsidP="004E4454">
      <w:pPr>
        <w:pStyle w:val="Geenafstand"/>
        <w:numPr>
          <w:ilvl w:val="0"/>
          <w:numId w:val="3"/>
        </w:numPr>
      </w:pPr>
      <w:r w:rsidRPr="003470B1">
        <w:t>Hij vraagt alle deelnemers om met een of meerdere knuffels te lopen, en per stuk stijgt het bedrag.</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lang w:eastAsia="nl-BE"/>
        </w:rPr>
      </w:pPr>
      <w:r w:rsidRPr="003470B1">
        <w:rPr>
          <w:b/>
          <w:lang w:eastAsia="nl-BE"/>
        </w:rPr>
        <w:t xml:space="preserve">4. In het grensgebied tussen Maleisië en Thailand werden verschillende verlaten kampen van mensensmokkelaars ontdekt. Vermoedelijk zijn de slachtoffers </w:t>
      </w:r>
      <w:r w:rsidRPr="003470B1">
        <w:rPr>
          <w:b/>
        </w:rPr>
        <w:t>Rohingya-moslims.</w:t>
      </w:r>
      <w:r w:rsidRPr="003470B1">
        <w:t xml:space="preserve"> </w:t>
      </w:r>
      <w:r w:rsidRPr="003470B1">
        <w:rPr>
          <w:b/>
          <w:bCs/>
          <w:lang w:eastAsia="nl-BE"/>
        </w:rPr>
        <w:t>Wat werd er eveneens ontdekt?</w:t>
      </w:r>
      <w:r w:rsidRPr="003470B1">
        <w:rPr>
          <w:lang w:eastAsia="nl-BE"/>
        </w:rPr>
        <w:t xml:space="preserve">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4"/>
        </w:numPr>
        <w:rPr>
          <w:lang w:eastAsia="nl-BE"/>
        </w:rPr>
      </w:pPr>
      <w:r w:rsidRPr="003470B1">
        <w:rPr>
          <w:lang w:eastAsia="nl-BE"/>
        </w:rPr>
        <w:t>Ruim 100 massagraven.</w:t>
      </w:r>
    </w:p>
    <w:p w:rsidR="00B97822" w:rsidRPr="003470B1" w:rsidRDefault="00B97822" w:rsidP="004E4454">
      <w:pPr>
        <w:pStyle w:val="Geenafstand"/>
        <w:numPr>
          <w:ilvl w:val="0"/>
          <w:numId w:val="4"/>
        </w:numPr>
        <w:rPr>
          <w:lang w:eastAsia="nl-BE"/>
        </w:rPr>
      </w:pPr>
      <w:r w:rsidRPr="003470B1">
        <w:rPr>
          <w:lang w:eastAsia="nl-BE"/>
        </w:rPr>
        <w:t xml:space="preserve">Opleidingskampen van rebellen. </w:t>
      </w:r>
    </w:p>
    <w:p w:rsidR="00B97822" w:rsidRPr="003470B1" w:rsidRDefault="00B97822" w:rsidP="004E4454">
      <w:pPr>
        <w:pStyle w:val="Geenafstand"/>
        <w:numPr>
          <w:ilvl w:val="0"/>
          <w:numId w:val="4"/>
        </w:numPr>
        <w:rPr>
          <w:lang w:eastAsia="nl-BE"/>
        </w:rPr>
      </w:pPr>
      <w:r w:rsidRPr="003470B1">
        <w:rPr>
          <w:lang w:eastAsia="nl-BE"/>
        </w:rPr>
        <w:t xml:space="preserve">Een immens wapenarsenaal. </w:t>
      </w:r>
    </w:p>
    <w:p w:rsidR="00B97822" w:rsidRPr="003470B1" w:rsidRDefault="00B97822" w:rsidP="004E4454">
      <w:pPr>
        <w:pStyle w:val="Geenafstand"/>
        <w:numPr>
          <w:ilvl w:val="0"/>
          <w:numId w:val="4"/>
        </w:numPr>
        <w:rPr>
          <w:lang w:eastAsia="nl-BE"/>
        </w:rPr>
      </w:pPr>
      <w:r w:rsidRPr="003470B1">
        <w:rPr>
          <w:lang w:eastAsia="nl-BE"/>
        </w:rPr>
        <w:t xml:space="preserve">Een grote drugsplantage. </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lang w:eastAsia="nl-BE"/>
        </w:rPr>
      </w:pPr>
      <w:r w:rsidRPr="003470B1">
        <w:rPr>
          <w:b/>
          <w:lang w:eastAsia="nl-BE"/>
        </w:rPr>
        <w:t>5.</w:t>
      </w:r>
      <w:r w:rsidRPr="003470B1">
        <w:rPr>
          <w:lang w:eastAsia="nl-BE"/>
        </w:rPr>
        <w:t xml:space="preserve"> </w:t>
      </w:r>
      <w:r w:rsidRPr="003470B1">
        <w:rPr>
          <w:b/>
          <w:lang w:eastAsia="nl-BE"/>
        </w:rPr>
        <w:t>Op het filmfestival van Cannes ging de Gouden Palm naar Dheepan van Jacques Audiard. Waarover gaat die film?</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5"/>
        </w:numPr>
        <w:rPr>
          <w:lang w:eastAsia="nl-BE"/>
        </w:rPr>
      </w:pPr>
      <w:r w:rsidRPr="003470B1">
        <w:rPr>
          <w:lang w:eastAsia="nl-BE"/>
        </w:rPr>
        <w:t xml:space="preserve">Een allesverterende liefdesrelatie </w:t>
      </w:r>
    </w:p>
    <w:p w:rsidR="00B97822" w:rsidRPr="003470B1" w:rsidRDefault="00B97822" w:rsidP="004E4454">
      <w:pPr>
        <w:pStyle w:val="Geenafstand"/>
        <w:numPr>
          <w:ilvl w:val="0"/>
          <w:numId w:val="5"/>
        </w:numPr>
        <w:rPr>
          <w:lang w:eastAsia="nl-BE"/>
        </w:rPr>
      </w:pPr>
      <w:r w:rsidRPr="003470B1">
        <w:rPr>
          <w:lang w:eastAsia="nl-BE"/>
        </w:rPr>
        <w:t xml:space="preserve">De holocaust </w:t>
      </w:r>
    </w:p>
    <w:p w:rsidR="00B97822" w:rsidRPr="003470B1" w:rsidRDefault="00B97822" w:rsidP="004E4454">
      <w:pPr>
        <w:pStyle w:val="Geenafstand"/>
        <w:numPr>
          <w:ilvl w:val="0"/>
          <w:numId w:val="5"/>
        </w:numPr>
        <w:rPr>
          <w:lang w:eastAsia="nl-BE"/>
        </w:rPr>
      </w:pPr>
      <w:r w:rsidRPr="003470B1">
        <w:rPr>
          <w:lang w:eastAsia="nl-BE"/>
        </w:rPr>
        <w:t xml:space="preserve">Prostitutie in Marokko </w:t>
      </w:r>
    </w:p>
    <w:p w:rsidR="00B97822" w:rsidRPr="003470B1" w:rsidRDefault="00B97822" w:rsidP="004E4454">
      <w:pPr>
        <w:pStyle w:val="Geenafstand"/>
        <w:numPr>
          <w:ilvl w:val="0"/>
          <w:numId w:val="5"/>
        </w:numPr>
        <w:rPr>
          <w:lang w:eastAsia="nl-BE"/>
        </w:rPr>
      </w:pPr>
      <w:r w:rsidRPr="003470B1">
        <w:rPr>
          <w:lang w:eastAsia="nl-BE"/>
        </w:rPr>
        <w:t xml:space="preserve">Drie asielzoekers uit Sri Lanka </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lang w:eastAsia="nl-BE"/>
        </w:rPr>
        <w:t xml:space="preserve">6. </w:t>
      </w:r>
      <w:r w:rsidRPr="003470B1">
        <w:rPr>
          <w:b/>
        </w:rPr>
        <w:t>Heizeldrama heeft me jaren achtervolgd, zelfs dit triestige jubileum van 30 jaar doet me nog altijd iets. Wat was het drama precies?</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6"/>
        </w:numPr>
      </w:pPr>
      <w:r w:rsidRPr="003470B1">
        <w:t>Een bende misdadigers die dodelijke overvallen pleegde op Delhaizes.</w:t>
      </w:r>
    </w:p>
    <w:p w:rsidR="00B97822" w:rsidRPr="003470B1" w:rsidRDefault="00B97822" w:rsidP="004E4454">
      <w:pPr>
        <w:pStyle w:val="Geenafstand"/>
        <w:numPr>
          <w:ilvl w:val="0"/>
          <w:numId w:val="6"/>
        </w:numPr>
      </w:pPr>
      <w:r w:rsidRPr="003470B1">
        <w:t>Uit de hand gelopen voetbalrellen verpletterden tientallen mensen.</w:t>
      </w:r>
    </w:p>
    <w:p w:rsidR="00B97822" w:rsidRPr="003470B1" w:rsidRDefault="00B97822" w:rsidP="004E4454">
      <w:pPr>
        <w:pStyle w:val="Geenafstand"/>
        <w:numPr>
          <w:ilvl w:val="0"/>
          <w:numId w:val="6"/>
        </w:numPr>
      </w:pPr>
      <w:r w:rsidRPr="003470B1">
        <w:t>Openstaande deuren lieten een ferry kapseizen, met meerdere doden.</w:t>
      </w:r>
    </w:p>
    <w:p w:rsidR="00B97822" w:rsidRPr="003470B1" w:rsidRDefault="00B97822" w:rsidP="004E4454">
      <w:pPr>
        <w:pStyle w:val="Geenafstand"/>
        <w:numPr>
          <w:ilvl w:val="0"/>
          <w:numId w:val="6"/>
        </w:numPr>
      </w:pPr>
      <w:r w:rsidRPr="003470B1">
        <w:t>Een fel uitslaande brand in hartje Brussel, met velen dodelijke slachtoffers.</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lang w:eastAsia="nl-BE"/>
        </w:rPr>
      </w:pPr>
      <w:r w:rsidRPr="003470B1">
        <w:rPr>
          <w:b/>
        </w:rPr>
        <w:t xml:space="preserve">7. </w:t>
      </w:r>
      <w:r w:rsidRPr="003470B1">
        <w:rPr>
          <w:b/>
          <w:lang w:eastAsia="nl-BE"/>
        </w:rPr>
        <w:t>Wat is verboden tijdens Rock Werchter en TW Classic?</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7"/>
        </w:numPr>
        <w:rPr>
          <w:lang w:eastAsia="nl-BE"/>
        </w:rPr>
      </w:pPr>
      <w:r w:rsidRPr="003470B1">
        <w:rPr>
          <w:lang w:eastAsia="nl-BE"/>
        </w:rPr>
        <w:t>Eigen tenten</w:t>
      </w:r>
    </w:p>
    <w:p w:rsidR="00B97822" w:rsidRPr="003470B1" w:rsidRDefault="00B97822" w:rsidP="004E4454">
      <w:pPr>
        <w:pStyle w:val="Geenafstand"/>
        <w:numPr>
          <w:ilvl w:val="0"/>
          <w:numId w:val="7"/>
        </w:numPr>
        <w:rPr>
          <w:lang w:eastAsia="nl-BE"/>
        </w:rPr>
      </w:pPr>
      <w:r w:rsidRPr="003470B1">
        <w:rPr>
          <w:lang w:eastAsia="nl-BE"/>
        </w:rPr>
        <w:t xml:space="preserve">drones </w:t>
      </w:r>
    </w:p>
    <w:p w:rsidR="00B97822" w:rsidRPr="003470B1" w:rsidRDefault="00B97822" w:rsidP="004E4454">
      <w:pPr>
        <w:pStyle w:val="Geenafstand"/>
        <w:numPr>
          <w:ilvl w:val="0"/>
          <w:numId w:val="7"/>
        </w:numPr>
        <w:rPr>
          <w:lang w:eastAsia="nl-BE"/>
        </w:rPr>
      </w:pPr>
      <w:r w:rsidRPr="003470B1">
        <w:rPr>
          <w:lang w:eastAsia="nl-BE"/>
        </w:rPr>
        <w:t xml:space="preserve">selfie-sticks </w:t>
      </w:r>
    </w:p>
    <w:p w:rsidR="00B97822" w:rsidRPr="00B97822" w:rsidRDefault="00B97822" w:rsidP="004E4454">
      <w:pPr>
        <w:pStyle w:val="Geenafstand"/>
        <w:numPr>
          <w:ilvl w:val="0"/>
          <w:numId w:val="7"/>
        </w:numPr>
        <w:rPr>
          <w:lang w:eastAsia="nl-BE"/>
        </w:rPr>
      </w:pPr>
      <w:r w:rsidRPr="003470B1">
        <w:rPr>
          <w:lang w:eastAsia="nl-BE"/>
        </w:rPr>
        <w:t xml:space="preserve">stiletto-naaldhakken </w:t>
      </w:r>
    </w:p>
    <w:p w:rsidR="00B97822" w:rsidRPr="003470B1" w:rsidRDefault="00B97822" w:rsidP="00B97822">
      <w:pPr>
        <w:pStyle w:val="Geenafstand"/>
        <w:ind w:right="-155"/>
        <w:rPr>
          <w:b/>
          <w:lang w:eastAsia="nl-BE"/>
        </w:rPr>
      </w:pPr>
      <w:r w:rsidRPr="003470B1">
        <w:rPr>
          <w:b/>
          <w:lang w:eastAsia="nl-BE"/>
        </w:rPr>
        <w:br w:type="page"/>
      </w:r>
      <w:r w:rsidRPr="003470B1">
        <w:rPr>
          <w:b/>
          <w:lang w:eastAsia="nl-BE"/>
        </w:rPr>
        <w:lastRenderedPageBreak/>
        <w:t>8. Vernieuwing geeft hoop op verbetering. Welke vernieuwing is aantoonbaar minder goed dan de oude versie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8"/>
        </w:numPr>
        <w:rPr>
          <w:lang w:eastAsia="nl-BE"/>
        </w:rPr>
      </w:pPr>
      <w:r w:rsidRPr="003470B1">
        <w:rPr>
          <w:lang w:eastAsia="nl-BE"/>
        </w:rPr>
        <w:t>De winst van de Indignados bij de Spaanse verkiezingen.</w:t>
      </w:r>
    </w:p>
    <w:p w:rsidR="00B97822" w:rsidRPr="003470B1" w:rsidRDefault="00B97822" w:rsidP="004E4454">
      <w:pPr>
        <w:pStyle w:val="Geenafstand"/>
        <w:numPr>
          <w:ilvl w:val="0"/>
          <w:numId w:val="8"/>
        </w:numPr>
        <w:rPr>
          <w:lang w:eastAsia="nl-BE"/>
        </w:rPr>
      </w:pPr>
      <w:r w:rsidRPr="003470B1">
        <w:rPr>
          <w:lang w:eastAsia="nl-BE"/>
        </w:rPr>
        <w:t>De nieuwere versies van anticonceptiepillen.</w:t>
      </w:r>
    </w:p>
    <w:p w:rsidR="00B97822" w:rsidRPr="003470B1" w:rsidRDefault="00B97822" w:rsidP="004E4454">
      <w:pPr>
        <w:pStyle w:val="Geenafstand"/>
        <w:numPr>
          <w:ilvl w:val="0"/>
          <w:numId w:val="8"/>
        </w:numPr>
        <w:rPr>
          <w:lang w:eastAsia="nl-BE"/>
        </w:rPr>
      </w:pPr>
      <w:r w:rsidRPr="003470B1">
        <w:t>De aankondiging dat G</w:t>
      </w:r>
      <w:r w:rsidRPr="003470B1">
        <w:rPr>
          <w:lang w:eastAsia="nl-BE"/>
        </w:rPr>
        <w:t>eorge Pataki ook presidentskandidaat in de VS is.</w:t>
      </w:r>
    </w:p>
    <w:p w:rsidR="00B97822" w:rsidRPr="003470B1" w:rsidRDefault="00B97822" w:rsidP="004E4454">
      <w:pPr>
        <w:pStyle w:val="Geenafstand"/>
        <w:numPr>
          <w:ilvl w:val="0"/>
          <w:numId w:val="8"/>
        </w:numPr>
      </w:pPr>
      <w:r w:rsidRPr="003470B1">
        <w:t>De vernieuwde borden voor bebouwde kom, verplicht vanaf 1 juni.</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lang w:eastAsia="nl-BE"/>
        </w:rPr>
      </w:pPr>
      <w:r w:rsidRPr="003470B1">
        <w:rPr>
          <w:b/>
          <w:lang w:eastAsia="nl-BE"/>
        </w:rPr>
        <w:t>9. Woensdag lag het vliegverkeer boven ons land een halve dag plat door een mankement bij de luchtverkeerleiding Belgocontrol. Het ging om technische problemen met de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9"/>
        </w:numPr>
        <w:rPr>
          <w:lang w:eastAsia="nl-BE"/>
        </w:rPr>
      </w:pPr>
      <w:r w:rsidRPr="003470B1">
        <w:rPr>
          <w:lang w:eastAsia="nl-BE"/>
        </w:rPr>
        <w:t xml:space="preserve">gsm-masten </w:t>
      </w:r>
    </w:p>
    <w:p w:rsidR="00B97822" w:rsidRPr="003470B1" w:rsidRDefault="00B97822" w:rsidP="004E4454">
      <w:pPr>
        <w:pStyle w:val="Geenafstand"/>
        <w:numPr>
          <w:ilvl w:val="0"/>
          <w:numId w:val="9"/>
        </w:numPr>
        <w:rPr>
          <w:lang w:eastAsia="nl-BE"/>
        </w:rPr>
      </w:pPr>
      <w:r w:rsidRPr="003470B1">
        <w:rPr>
          <w:lang w:eastAsia="nl-BE"/>
        </w:rPr>
        <w:t xml:space="preserve">internetaansluiting </w:t>
      </w:r>
    </w:p>
    <w:p w:rsidR="00B97822" w:rsidRPr="003470B1" w:rsidRDefault="00B97822" w:rsidP="004E4454">
      <w:pPr>
        <w:pStyle w:val="Geenafstand"/>
        <w:numPr>
          <w:ilvl w:val="0"/>
          <w:numId w:val="9"/>
        </w:numPr>
        <w:rPr>
          <w:lang w:eastAsia="nl-BE"/>
        </w:rPr>
      </w:pPr>
      <w:r w:rsidRPr="003470B1">
        <w:rPr>
          <w:lang w:eastAsia="nl-BE"/>
        </w:rPr>
        <w:t>Noodgeneratoren</w:t>
      </w:r>
    </w:p>
    <w:p w:rsidR="00B97822" w:rsidRPr="003470B1" w:rsidRDefault="00B97822" w:rsidP="004E4454">
      <w:pPr>
        <w:pStyle w:val="Geenafstand"/>
        <w:numPr>
          <w:ilvl w:val="0"/>
          <w:numId w:val="9"/>
        </w:numPr>
        <w:rPr>
          <w:lang w:eastAsia="nl-BE"/>
        </w:rPr>
      </w:pPr>
      <w:r w:rsidRPr="003470B1">
        <w:rPr>
          <w:lang w:eastAsia="nl-BE"/>
        </w:rPr>
        <w:t xml:space="preserve">airconditioning </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lang w:eastAsia="nl-BE"/>
        </w:rPr>
      </w:pPr>
      <w:r w:rsidRPr="003470B1">
        <w:rPr>
          <w:b/>
          <w:lang w:eastAsia="nl-BE"/>
        </w:rPr>
        <w:t>10. 'Totaal onverantwoord', zei de bevoegde minister Jacqueline Galant en tegelijkertijd wordt deze actie onderwerp van de eerste groepsvordering van het land. Waarover gaat dit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0"/>
        </w:numPr>
        <w:rPr>
          <w:lang w:eastAsia="nl-BE"/>
        </w:rPr>
      </w:pPr>
      <w:r w:rsidRPr="003470B1">
        <w:rPr>
          <w:lang w:eastAsia="nl-BE"/>
        </w:rPr>
        <w:t>De spontane dagenlange staking van huisvuilophalers in Gent.</w:t>
      </w:r>
    </w:p>
    <w:p w:rsidR="00B97822" w:rsidRPr="003470B1" w:rsidRDefault="00B97822" w:rsidP="004E4454">
      <w:pPr>
        <w:pStyle w:val="Geenafstand"/>
        <w:numPr>
          <w:ilvl w:val="0"/>
          <w:numId w:val="10"/>
        </w:numPr>
        <w:rPr>
          <w:lang w:eastAsia="nl-BE"/>
        </w:rPr>
      </w:pPr>
      <w:r w:rsidRPr="003470B1">
        <w:rPr>
          <w:lang w:eastAsia="nl-BE"/>
        </w:rPr>
        <w:t>De spoorstaking van machinistenvakbond ASTB vorige donderdag.</w:t>
      </w:r>
    </w:p>
    <w:p w:rsidR="00B97822" w:rsidRPr="003470B1" w:rsidRDefault="00B97822" w:rsidP="004E4454">
      <w:pPr>
        <w:pStyle w:val="Geenafstand"/>
        <w:numPr>
          <w:ilvl w:val="0"/>
          <w:numId w:val="10"/>
        </w:numPr>
        <w:rPr>
          <w:lang w:eastAsia="nl-BE"/>
        </w:rPr>
      </w:pPr>
      <w:r w:rsidRPr="003470B1">
        <w:rPr>
          <w:lang w:eastAsia="nl-BE"/>
        </w:rPr>
        <w:t>De massaal ingeplande wegenwerken tijdens de vakantiemaanden.</w:t>
      </w:r>
    </w:p>
    <w:p w:rsidR="00B97822" w:rsidRPr="003470B1" w:rsidRDefault="00B97822" w:rsidP="004E4454">
      <w:pPr>
        <w:pStyle w:val="Geenafstand"/>
        <w:numPr>
          <w:ilvl w:val="0"/>
          <w:numId w:val="10"/>
        </w:numPr>
        <w:rPr>
          <w:lang w:eastAsia="nl-BE"/>
        </w:rPr>
      </w:pPr>
      <w:r w:rsidRPr="003470B1">
        <w:rPr>
          <w:lang w:eastAsia="nl-BE"/>
        </w:rPr>
        <w:t>De afscherming van de privacy door Skype alsof ze geen telecom zijn.</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lang w:eastAsia="nl-BE"/>
        </w:rPr>
        <w:t xml:space="preserve">11. </w:t>
      </w:r>
      <w:r w:rsidRPr="003470B1">
        <w:rPr>
          <w:b/>
        </w:rPr>
        <w:t>Na de dodelijke aardbeving in het noorden van India, vielen er al bijna weer 2000 doden onder welke andere vorm van natuurgeweld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1"/>
        </w:numPr>
      </w:pPr>
      <w:r w:rsidRPr="003470B1">
        <w:t>Een tyfoon</w:t>
      </w:r>
    </w:p>
    <w:p w:rsidR="00B97822" w:rsidRPr="003470B1" w:rsidRDefault="00B97822" w:rsidP="004E4454">
      <w:pPr>
        <w:pStyle w:val="Geenafstand"/>
        <w:numPr>
          <w:ilvl w:val="0"/>
          <w:numId w:val="11"/>
        </w:numPr>
      </w:pPr>
      <w:r w:rsidRPr="003470B1">
        <w:t>Een hittegolf</w:t>
      </w:r>
    </w:p>
    <w:p w:rsidR="00B97822" w:rsidRPr="003470B1" w:rsidRDefault="00B97822" w:rsidP="004E4454">
      <w:pPr>
        <w:pStyle w:val="Geenafstand"/>
        <w:numPr>
          <w:ilvl w:val="0"/>
          <w:numId w:val="11"/>
        </w:numPr>
      </w:pPr>
      <w:r w:rsidRPr="003470B1">
        <w:t>Een tsunami</w:t>
      </w:r>
    </w:p>
    <w:p w:rsidR="00B97822" w:rsidRPr="003470B1" w:rsidRDefault="00B97822" w:rsidP="004E4454">
      <w:pPr>
        <w:pStyle w:val="Geenafstand"/>
        <w:numPr>
          <w:ilvl w:val="0"/>
          <w:numId w:val="11"/>
        </w:numPr>
      </w:pPr>
      <w:r w:rsidRPr="003470B1">
        <w:t>Een overstroming</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rPr>
        <w:t>12. In Zuid-Korea is elke jongere onder 18 bij aankoop van en smartphone verplicht om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2"/>
        </w:numPr>
      </w:pPr>
      <w:r w:rsidRPr="003470B1">
        <w:t>Een kloon-app te installeren zodat overheid hun apparaat kunnen overnemen.</w:t>
      </w:r>
    </w:p>
    <w:p w:rsidR="00B97822" w:rsidRPr="003470B1" w:rsidRDefault="00B97822" w:rsidP="004E4454">
      <w:pPr>
        <w:pStyle w:val="Geenafstand"/>
        <w:numPr>
          <w:ilvl w:val="0"/>
          <w:numId w:val="12"/>
        </w:numPr>
      </w:pPr>
      <w:r w:rsidRPr="003470B1">
        <w:t>Een volg-app te installeren zodat ouders hun kunnen controleren.</w:t>
      </w:r>
    </w:p>
    <w:p w:rsidR="00B97822" w:rsidRPr="003470B1" w:rsidRDefault="00B97822" w:rsidP="004E4454">
      <w:pPr>
        <w:pStyle w:val="Geenafstand"/>
        <w:numPr>
          <w:ilvl w:val="0"/>
          <w:numId w:val="12"/>
        </w:numPr>
      </w:pPr>
      <w:r w:rsidRPr="003470B1">
        <w:t>Een ID-app te installeren ipv een kids paspoort.</w:t>
      </w:r>
    </w:p>
    <w:p w:rsidR="00B97822" w:rsidRPr="003470B1" w:rsidRDefault="00B97822" w:rsidP="004E4454">
      <w:pPr>
        <w:pStyle w:val="Geenafstand"/>
        <w:numPr>
          <w:ilvl w:val="0"/>
          <w:numId w:val="12"/>
        </w:numPr>
      </w:pPr>
      <w:r w:rsidRPr="003470B1">
        <w:t>Een BOB-app om niet dronken op de openbare weg te rijden, lopen, zijn.</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lang w:eastAsia="nl-BE"/>
        </w:rPr>
      </w:pPr>
      <w:r w:rsidRPr="003470B1">
        <w:rPr>
          <w:b/>
          <w:lang w:eastAsia="nl-BE"/>
        </w:rPr>
        <w:t>13.</w:t>
      </w:r>
      <w:r w:rsidRPr="003470B1">
        <w:rPr>
          <w:lang w:eastAsia="nl-BE"/>
        </w:rPr>
        <w:t xml:space="preserve"> </w:t>
      </w:r>
      <w:r w:rsidRPr="003470B1">
        <w:rPr>
          <w:b/>
          <w:lang w:eastAsia="nl-BE"/>
        </w:rPr>
        <w:t>Op de sociale media is Charlie Charlie Challenge momenteel een wereldwijde hype. Duizenden jongeren proberen contacten te leggen met Charlie.</w:t>
      </w:r>
      <w:r w:rsidRPr="003470B1">
        <w:rPr>
          <w:lang w:eastAsia="nl-BE"/>
        </w:rPr>
        <w:t xml:space="preserve"> </w:t>
      </w:r>
      <w:r w:rsidRPr="003470B1">
        <w:rPr>
          <w:b/>
          <w:bCs/>
          <w:lang w:eastAsia="nl-BE"/>
        </w:rPr>
        <w:t>Wie of wat is Charlie?</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3"/>
        </w:numPr>
        <w:rPr>
          <w:lang w:eastAsia="nl-BE"/>
        </w:rPr>
      </w:pPr>
      <w:r w:rsidRPr="003470B1">
        <w:rPr>
          <w:lang w:eastAsia="nl-BE"/>
        </w:rPr>
        <w:t xml:space="preserve">De geest van een profeet uit de Bijbel. </w:t>
      </w:r>
    </w:p>
    <w:p w:rsidR="00B97822" w:rsidRPr="003470B1" w:rsidRDefault="00B97822" w:rsidP="004E4454">
      <w:pPr>
        <w:pStyle w:val="Geenafstand"/>
        <w:numPr>
          <w:ilvl w:val="0"/>
          <w:numId w:val="13"/>
        </w:numPr>
        <w:rPr>
          <w:lang w:eastAsia="nl-BE"/>
        </w:rPr>
      </w:pPr>
      <w:r w:rsidRPr="003470B1">
        <w:rPr>
          <w:lang w:eastAsia="nl-BE"/>
        </w:rPr>
        <w:t xml:space="preserve">De geest van een ridder uit de middeleeuwen. </w:t>
      </w:r>
    </w:p>
    <w:p w:rsidR="00B97822" w:rsidRPr="003470B1" w:rsidRDefault="00B97822" w:rsidP="004E4454">
      <w:pPr>
        <w:pStyle w:val="Geenafstand"/>
        <w:numPr>
          <w:ilvl w:val="0"/>
          <w:numId w:val="13"/>
        </w:numPr>
        <w:rPr>
          <w:lang w:eastAsia="nl-BE"/>
        </w:rPr>
      </w:pPr>
      <w:r w:rsidRPr="003470B1">
        <w:rPr>
          <w:lang w:eastAsia="nl-BE"/>
        </w:rPr>
        <w:t xml:space="preserve">Een Mexicaanse geest. </w:t>
      </w:r>
    </w:p>
    <w:p w:rsidR="00B97822" w:rsidRPr="003470B1" w:rsidRDefault="00B97822" w:rsidP="004E4454">
      <w:pPr>
        <w:pStyle w:val="Geenafstand"/>
        <w:numPr>
          <w:ilvl w:val="0"/>
          <w:numId w:val="13"/>
        </w:numPr>
        <w:rPr>
          <w:lang w:eastAsia="nl-BE"/>
        </w:rPr>
      </w:pPr>
      <w:r w:rsidRPr="003470B1">
        <w:rPr>
          <w:lang w:eastAsia="nl-BE"/>
        </w:rPr>
        <w:t xml:space="preserve">Een geest uit het Oude Griekenland. </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lang w:eastAsia="nl-BE"/>
        </w:rPr>
        <w:t>14</w:t>
      </w:r>
      <w:r w:rsidRPr="003470B1">
        <w:rPr>
          <w:b/>
        </w:rPr>
        <w:t>. Koningin Mathilde woont de finale van de Koningin Elisabeth wedstrijd voor viool bij. Maar wie is koningin Elisabeth naar wie deze wedstrijd verwijst?</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4"/>
        </w:numPr>
      </w:pPr>
      <w:r w:rsidRPr="003470B1">
        <w:t>Queen Elisabeth van het VK.</w:t>
      </w:r>
    </w:p>
    <w:p w:rsidR="00B97822" w:rsidRPr="003470B1" w:rsidRDefault="00B97822" w:rsidP="004E4454">
      <w:pPr>
        <w:pStyle w:val="Geenafstand"/>
        <w:numPr>
          <w:ilvl w:val="0"/>
          <w:numId w:val="14"/>
        </w:numPr>
      </w:pPr>
      <w:r w:rsidRPr="003470B1">
        <w:t>Koningin Elisabeth, getrouwd met koning Albert 1</w:t>
      </w:r>
    </w:p>
    <w:p w:rsidR="00B97822" w:rsidRPr="003470B1" w:rsidRDefault="00B97822" w:rsidP="004E4454">
      <w:pPr>
        <w:pStyle w:val="Geenafstand"/>
        <w:numPr>
          <w:ilvl w:val="0"/>
          <w:numId w:val="14"/>
        </w:numPr>
      </w:pPr>
      <w:r w:rsidRPr="003470B1">
        <w:t>Reine Elisabeth van Luxemburg.</w:t>
      </w:r>
    </w:p>
    <w:p w:rsidR="00B97822" w:rsidRPr="003470B1" w:rsidRDefault="00B97822" w:rsidP="004E4454">
      <w:pPr>
        <w:pStyle w:val="Geenafstand"/>
        <w:numPr>
          <w:ilvl w:val="0"/>
          <w:numId w:val="14"/>
        </w:numPr>
      </w:pPr>
      <w:r w:rsidRPr="003470B1">
        <w:t>Koningin Elisabeth van Nassau Holland.</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lang w:eastAsia="nl-BE"/>
        </w:rPr>
        <w:br w:type="page"/>
      </w:r>
      <w:r w:rsidRPr="003470B1">
        <w:rPr>
          <w:b/>
          <w:lang w:eastAsia="nl-BE"/>
        </w:rPr>
        <w:lastRenderedPageBreak/>
        <w:t xml:space="preserve">15. </w:t>
      </w:r>
      <w:r w:rsidRPr="003470B1">
        <w:rPr>
          <w:b/>
        </w:rPr>
        <w:t>Waarom hield men een inval in de kantoren van Fifa?</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5"/>
        </w:numPr>
      </w:pPr>
      <w:r w:rsidRPr="003470B1">
        <w:t>Om te voorkomen dat Blatter zichzelf voor de 5</w:t>
      </w:r>
      <w:r w:rsidRPr="003470B1">
        <w:rPr>
          <w:vertAlign w:val="superscript"/>
        </w:rPr>
        <w:t>de</w:t>
      </w:r>
      <w:r w:rsidRPr="003470B1">
        <w:t xml:space="preserve"> keer opvolgt als voorzitter.</w:t>
      </w:r>
    </w:p>
    <w:p w:rsidR="00B97822" w:rsidRPr="003470B1" w:rsidRDefault="00B97822" w:rsidP="004E4454">
      <w:pPr>
        <w:pStyle w:val="Geenafstand"/>
        <w:numPr>
          <w:ilvl w:val="0"/>
          <w:numId w:val="15"/>
        </w:numPr>
      </w:pPr>
      <w:r w:rsidRPr="003470B1">
        <w:t>Om de zwarte boekhouding van sponsorgelden op te duiken.</w:t>
      </w:r>
    </w:p>
    <w:p w:rsidR="00B97822" w:rsidRPr="003470B1" w:rsidRDefault="00B97822" w:rsidP="004E4454">
      <w:pPr>
        <w:pStyle w:val="Geenafstand"/>
        <w:numPr>
          <w:ilvl w:val="0"/>
          <w:numId w:val="15"/>
        </w:numPr>
      </w:pPr>
      <w:r w:rsidRPr="003470B1">
        <w:t>Om de valse identificatie gegevens van migrerende spelers te vinden.</w:t>
      </w:r>
    </w:p>
    <w:p w:rsidR="00B97822" w:rsidRPr="003470B1" w:rsidRDefault="00B97822" w:rsidP="004E4454">
      <w:pPr>
        <w:pStyle w:val="Geenafstand"/>
        <w:numPr>
          <w:ilvl w:val="0"/>
          <w:numId w:val="15"/>
        </w:numPr>
      </w:pPr>
      <w:r w:rsidRPr="003470B1">
        <w:t>In het kader van een corruptie schandaal dat al jaren aansleept.</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lang w:eastAsia="nl-BE"/>
        </w:rPr>
      </w:pPr>
      <w:r w:rsidRPr="003470B1">
        <w:rPr>
          <w:b/>
          <w:lang w:eastAsia="nl-BE"/>
        </w:rPr>
        <w:t xml:space="preserve">16. Bij een grootschalige politieactie in Nederlands-Limburg vorige woensdag tegen motorbendes is men overgegaan tot arrestaties. </w:t>
      </w:r>
    </w:p>
    <w:p w:rsidR="00B97822" w:rsidRPr="003470B1" w:rsidRDefault="00B97822" w:rsidP="00B97822">
      <w:pPr>
        <w:pStyle w:val="Geenafstand"/>
        <w:rPr>
          <w:b/>
          <w:lang w:eastAsia="nl-BE"/>
        </w:rPr>
      </w:pPr>
      <w:r w:rsidRPr="003470B1">
        <w:rPr>
          <w:b/>
          <w:lang w:eastAsia="nl-BE"/>
        </w:rPr>
        <w:t>Wat is hiervan de oorzaak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6"/>
        </w:numPr>
        <w:rPr>
          <w:lang w:eastAsia="nl-BE"/>
        </w:rPr>
      </w:pPr>
      <w:r w:rsidRPr="003470B1">
        <w:rPr>
          <w:lang w:eastAsia="nl-BE"/>
        </w:rPr>
        <w:t>De bendes hanteerden geweld tegen de politiemacht.</w:t>
      </w:r>
    </w:p>
    <w:p w:rsidR="00B97822" w:rsidRPr="003470B1" w:rsidRDefault="00B97822" w:rsidP="004E4454">
      <w:pPr>
        <w:pStyle w:val="Geenafstand"/>
        <w:numPr>
          <w:ilvl w:val="0"/>
          <w:numId w:val="16"/>
        </w:numPr>
        <w:rPr>
          <w:lang w:eastAsia="nl-BE"/>
        </w:rPr>
      </w:pPr>
      <w:r w:rsidRPr="003470B1">
        <w:rPr>
          <w:lang w:eastAsia="nl-BE"/>
        </w:rPr>
        <w:t>Men vond enkele gezochte criminelen.</w:t>
      </w:r>
    </w:p>
    <w:p w:rsidR="00B97822" w:rsidRPr="003470B1" w:rsidRDefault="00B97822" w:rsidP="004E4454">
      <w:pPr>
        <w:pStyle w:val="Geenafstand"/>
        <w:numPr>
          <w:ilvl w:val="0"/>
          <w:numId w:val="16"/>
        </w:numPr>
        <w:rPr>
          <w:lang w:eastAsia="nl-BE"/>
        </w:rPr>
      </w:pPr>
      <w:r w:rsidRPr="003470B1">
        <w:rPr>
          <w:lang w:eastAsia="nl-BE"/>
        </w:rPr>
        <w:t xml:space="preserve">Er werden raketwerpers, automatische wapens, kilo's munitie en drugs gevonden. </w:t>
      </w:r>
    </w:p>
    <w:p w:rsidR="00B97822" w:rsidRPr="003470B1" w:rsidRDefault="00B97822" w:rsidP="004E4454">
      <w:pPr>
        <w:pStyle w:val="Geenafstand"/>
        <w:numPr>
          <w:ilvl w:val="0"/>
          <w:numId w:val="16"/>
        </w:numPr>
        <w:rPr>
          <w:lang w:eastAsia="nl-BE"/>
        </w:rPr>
      </w:pPr>
      <w:r w:rsidRPr="003470B1">
        <w:rPr>
          <w:lang w:eastAsia="nl-BE"/>
        </w:rPr>
        <w:t>Men trof er sporen van illegale mensenhandel aan.</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kern w:val="36"/>
          <w:lang w:eastAsia="nl-BE"/>
        </w:rPr>
      </w:pPr>
      <w:r w:rsidRPr="003470B1">
        <w:rPr>
          <w:b/>
          <w:kern w:val="36"/>
          <w:lang w:eastAsia="nl-BE"/>
        </w:rPr>
        <w:t>17. Aartsbisschop Romero is zalig verklaard, waaraan heeft deze aartsbisschop dit o.a. verdiend?</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7"/>
        </w:numPr>
        <w:rPr>
          <w:kern w:val="36"/>
          <w:lang w:eastAsia="nl-BE"/>
        </w:rPr>
      </w:pPr>
      <w:r w:rsidRPr="003470B1">
        <w:rPr>
          <w:kern w:val="36"/>
          <w:lang w:eastAsia="nl-BE"/>
        </w:rPr>
        <w:t>Hij kwam op voor de zwarte minderheid in Zuid-Afrika.</w:t>
      </w:r>
    </w:p>
    <w:p w:rsidR="00B97822" w:rsidRPr="003470B1" w:rsidRDefault="00B97822" w:rsidP="004E4454">
      <w:pPr>
        <w:pStyle w:val="Geenafstand"/>
        <w:numPr>
          <w:ilvl w:val="0"/>
          <w:numId w:val="17"/>
        </w:numPr>
        <w:rPr>
          <w:kern w:val="36"/>
          <w:lang w:eastAsia="nl-BE"/>
        </w:rPr>
      </w:pPr>
      <w:r w:rsidRPr="003470B1">
        <w:rPr>
          <w:kern w:val="36"/>
          <w:lang w:eastAsia="nl-BE"/>
        </w:rPr>
        <w:t>Hij was een voorvechter van de christenen in Communistisch China.</w:t>
      </w:r>
    </w:p>
    <w:p w:rsidR="00B97822" w:rsidRPr="003470B1" w:rsidRDefault="00B97822" w:rsidP="004E4454">
      <w:pPr>
        <w:pStyle w:val="Geenafstand"/>
        <w:numPr>
          <w:ilvl w:val="0"/>
          <w:numId w:val="17"/>
        </w:numPr>
        <w:rPr>
          <w:kern w:val="36"/>
          <w:lang w:eastAsia="nl-BE"/>
        </w:rPr>
      </w:pPr>
      <w:r w:rsidRPr="003470B1">
        <w:rPr>
          <w:kern w:val="36"/>
          <w:lang w:eastAsia="nl-BE"/>
        </w:rPr>
        <w:t>Hij was de spreekbuis van de armen in San Salvador, en werd daarom vermoord.</w:t>
      </w:r>
    </w:p>
    <w:p w:rsidR="00B97822" w:rsidRPr="003470B1" w:rsidRDefault="00B97822" w:rsidP="004E4454">
      <w:pPr>
        <w:pStyle w:val="Geenafstand"/>
        <w:numPr>
          <w:ilvl w:val="0"/>
          <w:numId w:val="17"/>
        </w:numPr>
        <w:rPr>
          <w:kern w:val="36"/>
          <w:lang w:eastAsia="nl-BE"/>
        </w:rPr>
      </w:pPr>
      <w:r w:rsidRPr="003470B1">
        <w:rPr>
          <w:kern w:val="36"/>
          <w:lang w:eastAsia="nl-BE"/>
        </w:rPr>
        <w:t>Hij offerde zijn leven op voor de melaatsen van onze tijd.</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rPr>
        <w:t>18. Voor bepaalde uitkeringen is het behoorlijk complex om te zeggen dat een gevangene er geen recht meer op heeft. Door welke uitkering haalt minister van Sociale Zaken Maggie De Block een streep op 1 juli?</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8"/>
        </w:numPr>
      </w:pPr>
      <w:r w:rsidRPr="003470B1">
        <w:t xml:space="preserve">leefloon </w:t>
      </w:r>
    </w:p>
    <w:p w:rsidR="00B97822" w:rsidRPr="003470B1" w:rsidRDefault="00B97822" w:rsidP="004E4454">
      <w:pPr>
        <w:pStyle w:val="Geenafstand"/>
        <w:numPr>
          <w:ilvl w:val="0"/>
          <w:numId w:val="18"/>
        </w:numPr>
      </w:pPr>
      <w:r w:rsidRPr="003470B1">
        <w:t xml:space="preserve">werkloosheidsuitkering </w:t>
      </w:r>
    </w:p>
    <w:p w:rsidR="00B97822" w:rsidRPr="003470B1" w:rsidRDefault="00B97822" w:rsidP="004E4454">
      <w:pPr>
        <w:pStyle w:val="Geenafstand"/>
        <w:numPr>
          <w:ilvl w:val="0"/>
          <w:numId w:val="18"/>
        </w:numPr>
      </w:pPr>
      <w:r w:rsidRPr="003470B1">
        <w:t xml:space="preserve">de ziekte-uitkering </w:t>
      </w:r>
    </w:p>
    <w:p w:rsidR="00B97822" w:rsidRPr="003470B1" w:rsidRDefault="00B97822" w:rsidP="004E4454">
      <w:pPr>
        <w:pStyle w:val="Geenafstand"/>
        <w:numPr>
          <w:ilvl w:val="0"/>
          <w:numId w:val="18"/>
        </w:numPr>
      </w:pPr>
      <w:r w:rsidRPr="003470B1">
        <w:t xml:space="preserve">pensioenen </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rPr>
        <w:t>19. Open VLD gooit een stok in het hoenderhok en dient een wetsvoorstel i.v.m. seks in. Waar gaat dit voorstel over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19"/>
        </w:numPr>
      </w:pPr>
      <w:r w:rsidRPr="003470B1">
        <w:t>Seks buitenshuis is niet meer strafbaar.</w:t>
      </w:r>
    </w:p>
    <w:p w:rsidR="00B97822" w:rsidRPr="003470B1" w:rsidRDefault="00B97822" w:rsidP="004E4454">
      <w:pPr>
        <w:pStyle w:val="Geenafstand"/>
        <w:numPr>
          <w:ilvl w:val="0"/>
          <w:numId w:val="19"/>
        </w:numPr>
      </w:pPr>
      <w:r w:rsidRPr="003470B1">
        <w:t>Seks op 14 is niet meer strafbaar, als partner maximaal 5 jaar ouder is.</w:t>
      </w:r>
    </w:p>
    <w:p w:rsidR="00B97822" w:rsidRPr="003470B1" w:rsidRDefault="00B97822" w:rsidP="004E4454">
      <w:pPr>
        <w:pStyle w:val="Geenafstand"/>
        <w:numPr>
          <w:ilvl w:val="0"/>
          <w:numId w:val="19"/>
        </w:numPr>
      </w:pPr>
      <w:r w:rsidRPr="003470B1">
        <w:t>Seks onder 18 zonder toestemming ouders is niet meer strafbaar.</w:t>
      </w:r>
    </w:p>
    <w:p w:rsidR="00B97822" w:rsidRPr="003470B1" w:rsidRDefault="00B97822" w:rsidP="004E4454">
      <w:pPr>
        <w:pStyle w:val="Geenafstand"/>
        <w:numPr>
          <w:ilvl w:val="0"/>
          <w:numId w:val="19"/>
        </w:numPr>
      </w:pPr>
      <w:r w:rsidRPr="003470B1">
        <w:t>Seks met SM, is na schriftelijk akkoord beide partijen niet meer strafbaar.</w:t>
      </w:r>
    </w:p>
    <w:p w:rsidR="00B97822" w:rsidRPr="003470B1" w:rsidRDefault="00B97822" w:rsidP="00B97822">
      <w:pPr>
        <w:pStyle w:val="Geenafstand"/>
        <w:rPr>
          <w:b/>
          <w:sz w:val="8"/>
          <w:szCs w:val="8"/>
          <w:lang w:eastAsia="nl-BE"/>
        </w:rPr>
      </w:pPr>
    </w:p>
    <w:p w:rsidR="00B97822" w:rsidRPr="003470B1" w:rsidRDefault="00B97822" w:rsidP="00B97822">
      <w:pPr>
        <w:pStyle w:val="Geenafstand"/>
        <w:rPr>
          <w:b/>
        </w:rPr>
      </w:pPr>
      <w:r w:rsidRPr="003470B1">
        <w:rPr>
          <w:b/>
        </w:rPr>
        <w:t>20. Welke actie van een Deense radiopresentator, bedoeld als statement, heeft heel wat reacties opgeleverd ?</w:t>
      </w:r>
    </w:p>
    <w:p w:rsidR="00B97822" w:rsidRPr="003470B1" w:rsidRDefault="00B97822" w:rsidP="00B97822">
      <w:pPr>
        <w:pStyle w:val="Geenafstand"/>
        <w:rPr>
          <w:b/>
          <w:sz w:val="8"/>
          <w:szCs w:val="8"/>
          <w:lang w:eastAsia="nl-BE"/>
        </w:rPr>
      </w:pPr>
    </w:p>
    <w:p w:rsidR="00B97822" w:rsidRPr="003470B1" w:rsidRDefault="00B97822" w:rsidP="004E4454">
      <w:pPr>
        <w:pStyle w:val="Geenafstand"/>
        <w:numPr>
          <w:ilvl w:val="0"/>
          <w:numId w:val="20"/>
        </w:numPr>
      </w:pPr>
      <w:r w:rsidRPr="003470B1">
        <w:t>Hij deed een warme oproep om na te denken wat men met abdijgebouwen kan doen nu ze bijna leeg zijn.</w:t>
      </w:r>
    </w:p>
    <w:p w:rsidR="00B97822" w:rsidRPr="003470B1" w:rsidRDefault="00B97822" w:rsidP="004E4454">
      <w:pPr>
        <w:pStyle w:val="Geenafstand"/>
        <w:numPr>
          <w:ilvl w:val="0"/>
          <w:numId w:val="20"/>
        </w:numPr>
      </w:pPr>
      <w:r w:rsidRPr="003470B1">
        <w:t>Hij knuppelde een konijntje live op de ether en maakte het daarna klaar.</w:t>
      </w:r>
    </w:p>
    <w:p w:rsidR="00B97822" w:rsidRPr="003470B1" w:rsidRDefault="00B97822" w:rsidP="004E4454">
      <w:pPr>
        <w:pStyle w:val="Geenafstand"/>
        <w:numPr>
          <w:ilvl w:val="0"/>
          <w:numId w:val="20"/>
        </w:numPr>
      </w:pPr>
      <w:r w:rsidRPr="003470B1">
        <w:t>Hij hield een negatief sollicitatiegesprek met een allochtoon</w:t>
      </w:r>
    </w:p>
    <w:p w:rsidR="00B97822" w:rsidRPr="003470B1" w:rsidRDefault="00B97822" w:rsidP="004E4454">
      <w:pPr>
        <w:pStyle w:val="Geenafstand"/>
        <w:numPr>
          <w:ilvl w:val="0"/>
          <w:numId w:val="20"/>
        </w:numPr>
      </w:pPr>
      <w:r w:rsidRPr="003470B1">
        <w:t xml:space="preserve">Hij deed zich voor als koper van antiek bij een IS vertegenwoordiger </w:t>
      </w:r>
    </w:p>
    <w:p w:rsidR="00B97822" w:rsidRPr="003470B1" w:rsidRDefault="00B97822" w:rsidP="00B97822">
      <w:pPr>
        <w:pStyle w:val="Geenafstand"/>
        <w:rPr>
          <w:b/>
          <w:sz w:val="8"/>
          <w:szCs w:val="8"/>
          <w:lang w:eastAsia="nl-BE"/>
        </w:rPr>
      </w:pPr>
    </w:p>
    <w:p w:rsidR="006A05EF" w:rsidRPr="00453A2B" w:rsidRDefault="006A05EF" w:rsidP="009255DE">
      <w:pPr>
        <w:pStyle w:val="Geenafstand"/>
        <w:rPr>
          <w:rFonts w:ascii="Arial" w:hAnsi="Arial" w:cs="Arial"/>
          <w:sz w:val="20"/>
          <w:szCs w:val="20"/>
        </w:rPr>
      </w:pPr>
      <w:bookmarkStart w:id="0" w:name="_GoBack"/>
      <w:bookmarkEnd w:id="0"/>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54" w:rsidRDefault="004E4454" w:rsidP="00BC383E">
      <w:pPr>
        <w:spacing w:after="0" w:line="240" w:lineRule="auto"/>
      </w:pPr>
      <w:r>
        <w:separator/>
      </w:r>
    </w:p>
  </w:endnote>
  <w:endnote w:type="continuationSeparator" w:id="0">
    <w:p w:rsidR="004E4454" w:rsidRDefault="004E4454"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903EB0">
      <w:rPr>
        <w:rStyle w:val="Paginanummer"/>
      </w:rPr>
      <w:fldChar w:fldCharType="begin"/>
    </w:r>
    <w:r>
      <w:rPr>
        <w:rStyle w:val="Paginanummer"/>
      </w:rPr>
      <w:instrText xml:space="preserve"> PAGE </w:instrText>
    </w:r>
    <w:r w:rsidR="00903EB0">
      <w:rPr>
        <w:rStyle w:val="Paginanummer"/>
      </w:rPr>
      <w:fldChar w:fldCharType="separate"/>
    </w:r>
    <w:r w:rsidR="00B97822">
      <w:rPr>
        <w:rStyle w:val="Paginanummer"/>
        <w:noProof/>
      </w:rPr>
      <w:t>3</w:t>
    </w:r>
    <w:r w:rsidR="00903EB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54" w:rsidRDefault="004E4454" w:rsidP="00BC383E">
      <w:pPr>
        <w:spacing w:after="0" w:line="240" w:lineRule="auto"/>
      </w:pPr>
      <w:r>
        <w:separator/>
      </w:r>
    </w:p>
  </w:footnote>
  <w:footnote w:type="continuationSeparator" w:id="0">
    <w:p w:rsidR="004E4454" w:rsidRDefault="004E4454"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08EB0CDA" wp14:editId="3C58CCA8">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r w:rsidR="00EC19B2">
      <w:rPr>
        <w:rFonts w:ascii="Arial" w:hAnsi="Arial" w:cs="Arial"/>
        <w:b/>
      </w:rPr>
      <w:t>Act</w:t>
    </w:r>
    <w:r w:rsidR="001038E8">
      <w:rPr>
        <w:rFonts w:ascii="Arial" w:hAnsi="Arial" w:cs="Arial"/>
        <w:b/>
      </w:rPr>
      <w:t xml:space="preserve">uaquiz </w:t>
    </w:r>
    <w:r w:rsidR="000C064A">
      <w:rPr>
        <w:rFonts w:ascii="Arial" w:hAnsi="Arial" w:cs="Arial"/>
        <w:b/>
      </w:rPr>
      <w:t xml:space="preserve">MEI </w:t>
    </w:r>
    <w:r w:rsidR="00B97822">
      <w:rPr>
        <w:rFonts w:ascii="Arial" w:hAnsi="Arial" w:cs="Arial"/>
        <w:b/>
      </w:rPr>
      <w:t>3</w:t>
    </w:r>
    <w:r w:rsidR="001D461D">
      <w:rPr>
        <w:rFonts w:ascii="Arial" w:hAnsi="Arial" w:cs="Arial"/>
        <w:b/>
      </w:rPr>
      <w:t xml:space="preserve"> </w:t>
    </w:r>
    <w:r w:rsidR="0085036E">
      <w:rPr>
        <w:rFonts w:ascii="Arial" w:hAnsi="Arial" w:cs="Arial"/>
        <w:b/>
      </w:rPr>
      <w:t xml:space="preserve">van </w:t>
    </w:r>
    <w:r w:rsidR="00B97822">
      <w:rPr>
        <w:rFonts w:ascii="Arial" w:hAnsi="Arial" w:cs="Arial"/>
        <w:b/>
      </w:rPr>
      <w:t>24/05/2015 tot en met 31/05/2015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3C"/>
    <w:multiLevelType w:val="hybridMultilevel"/>
    <w:tmpl w:val="3D64763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8C0ED3"/>
    <w:multiLevelType w:val="hybridMultilevel"/>
    <w:tmpl w:val="DCCE51D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42761A"/>
    <w:multiLevelType w:val="hybridMultilevel"/>
    <w:tmpl w:val="458C76B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83524E5"/>
    <w:multiLevelType w:val="hybridMultilevel"/>
    <w:tmpl w:val="229E4A6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9D753B3"/>
    <w:multiLevelType w:val="hybridMultilevel"/>
    <w:tmpl w:val="7FE26C3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E1A5D31"/>
    <w:multiLevelType w:val="hybridMultilevel"/>
    <w:tmpl w:val="DF7053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3B35B5"/>
    <w:multiLevelType w:val="hybridMultilevel"/>
    <w:tmpl w:val="61962C3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0BF493F"/>
    <w:multiLevelType w:val="hybridMultilevel"/>
    <w:tmpl w:val="7026CBD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F8B06AC"/>
    <w:multiLevelType w:val="hybridMultilevel"/>
    <w:tmpl w:val="3AE823C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FA964D2"/>
    <w:multiLevelType w:val="hybridMultilevel"/>
    <w:tmpl w:val="0BBC8BC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087347E"/>
    <w:multiLevelType w:val="hybridMultilevel"/>
    <w:tmpl w:val="155006D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32E6E06"/>
    <w:multiLevelType w:val="hybridMultilevel"/>
    <w:tmpl w:val="46A234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7F5737"/>
    <w:multiLevelType w:val="hybridMultilevel"/>
    <w:tmpl w:val="2962FE3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2357A9B"/>
    <w:multiLevelType w:val="hybridMultilevel"/>
    <w:tmpl w:val="D9A40D0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83C3E3A"/>
    <w:multiLevelType w:val="hybridMultilevel"/>
    <w:tmpl w:val="E27E97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E01EC7"/>
    <w:multiLevelType w:val="hybridMultilevel"/>
    <w:tmpl w:val="D16A794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60C2606"/>
    <w:multiLevelType w:val="hybridMultilevel"/>
    <w:tmpl w:val="B7860BC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A846B0"/>
    <w:multiLevelType w:val="hybridMultilevel"/>
    <w:tmpl w:val="335010D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5BF7ED4"/>
    <w:multiLevelType w:val="hybridMultilevel"/>
    <w:tmpl w:val="9D28B412"/>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7F110BCA"/>
    <w:multiLevelType w:val="hybridMultilevel"/>
    <w:tmpl w:val="E09206E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0"/>
  </w:num>
  <w:num w:numId="5">
    <w:abstractNumId w:val="5"/>
  </w:num>
  <w:num w:numId="6">
    <w:abstractNumId w:val="6"/>
  </w:num>
  <w:num w:numId="7">
    <w:abstractNumId w:val="11"/>
  </w:num>
  <w:num w:numId="8">
    <w:abstractNumId w:val="3"/>
  </w:num>
  <w:num w:numId="9">
    <w:abstractNumId w:val="19"/>
  </w:num>
  <w:num w:numId="10">
    <w:abstractNumId w:val="17"/>
  </w:num>
  <w:num w:numId="11">
    <w:abstractNumId w:val="8"/>
  </w:num>
  <w:num w:numId="12">
    <w:abstractNumId w:val="10"/>
  </w:num>
  <w:num w:numId="13">
    <w:abstractNumId w:val="12"/>
  </w:num>
  <w:num w:numId="14">
    <w:abstractNumId w:val="7"/>
  </w:num>
  <w:num w:numId="15">
    <w:abstractNumId w:val="9"/>
  </w:num>
  <w:num w:numId="16">
    <w:abstractNumId w:val="16"/>
  </w:num>
  <w:num w:numId="17">
    <w:abstractNumId w:val="4"/>
  </w:num>
  <w:num w:numId="18">
    <w:abstractNumId w:val="15"/>
  </w:num>
  <w:num w:numId="19">
    <w:abstractNumId w:val="1"/>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54998"/>
    <w:rsid w:val="00064217"/>
    <w:rsid w:val="00065D18"/>
    <w:rsid w:val="0008686A"/>
    <w:rsid w:val="000A5352"/>
    <w:rsid w:val="000C064A"/>
    <w:rsid w:val="000C64A0"/>
    <w:rsid w:val="000E12D5"/>
    <w:rsid w:val="000E73FD"/>
    <w:rsid w:val="000F464D"/>
    <w:rsid w:val="001038E8"/>
    <w:rsid w:val="001040DB"/>
    <w:rsid w:val="0010590D"/>
    <w:rsid w:val="00112258"/>
    <w:rsid w:val="00114B17"/>
    <w:rsid w:val="00120208"/>
    <w:rsid w:val="00132947"/>
    <w:rsid w:val="00135194"/>
    <w:rsid w:val="00153A10"/>
    <w:rsid w:val="001542D7"/>
    <w:rsid w:val="00156EB9"/>
    <w:rsid w:val="00167F8B"/>
    <w:rsid w:val="00183FD7"/>
    <w:rsid w:val="00196386"/>
    <w:rsid w:val="001A414A"/>
    <w:rsid w:val="001A42AE"/>
    <w:rsid w:val="001B296F"/>
    <w:rsid w:val="001C0A37"/>
    <w:rsid w:val="001C4529"/>
    <w:rsid w:val="001C7131"/>
    <w:rsid w:val="001D461D"/>
    <w:rsid w:val="00203778"/>
    <w:rsid w:val="00206A64"/>
    <w:rsid w:val="00224ABD"/>
    <w:rsid w:val="00225A83"/>
    <w:rsid w:val="00236431"/>
    <w:rsid w:val="002448FB"/>
    <w:rsid w:val="00252AD3"/>
    <w:rsid w:val="00260E0F"/>
    <w:rsid w:val="00260F8C"/>
    <w:rsid w:val="00264A28"/>
    <w:rsid w:val="00265CB0"/>
    <w:rsid w:val="00267A45"/>
    <w:rsid w:val="00273422"/>
    <w:rsid w:val="00283B2C"/>
    <w:rsid w:val="0029080B"/>
    <w:rsid w:val="002942B2"/>
    <w:rsid w:val="00297427"/>
    <w:rsid w:val="002A4790"/>
    <w:rsid w:val="002C1FF7"/>
    <w:rsid w:val="002D6E18"/>
    <w:rsid w:val="002F1D43"/>
    <w:rsid w:val="002F5D6A"/>
    <w:rsid w:val="00312A79"/>
    <w:rsid w:val="00323387"/>
    <w:rsid w:val="00324B58"/>
    <w:rsid w:val="00327C1C"/>
    <w:rsid w:val="003526E8"/>
    <w:rsid w:val="00353F12"/>
    <w:rsid w:val="0037302E"/>
    <w:rsid w:val="00373AED"/>
    <w:rsid w:val="00374DFD"/>
    <w:rsid w:val="00386B5B"/>
    <w:rsid w:val="003D15DB"/>
    <w:rsid w:val="003D1700"/>
    <w:rsid w:val="003E7534"/>
    <w:rsid w:val="003F4CF2"/>
    <w:rsid w:val="00400F15"/>
    <w:rsid w:val="004333DA"/>
    <w:rsid w:val="0044497B"/>
    <w:rsid w:val="00453A2B"/>
    <w:rsid w:val="00472C9B"/>
    <w:rsid w:val="00480071"/>
    <w:rsid w:val="004D4CB3"/>
    <w:rsid w:val="004E0380"/>
    <w:rsid w:val="004E4454"/>
    <w:rsid w:val="004F05FD"/>
    <w:rsid w:val="005028A8"/>
    <w:rsid w:val="005039BB"/>
    <w:rsid w:val="005135C5"/>
    <w:rsid w:val="00517D48"/>
    <w:rsid w:val="00520192"/>
    <w:rsid w:val="0052283D"/>
    <w:rsid w:val="005377CA"/>
    <w:rsid w:val="0055224D"/>
    <w:rsid w:val="0056784B"/>
    <w:rsid w:val="0058154F"/>
    <w:rsid w:val="00582EBB"/>
    <w:rsid w:val="00592CB0"/>
    <w:rsid w:val="00597300"/>
    <w:rsid w:val="005B33F7"/>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5EF8"/>
    <w:rsid w:val="007E7FA5"/>
    <w:rsid w:val="007F7DB7"/>
    <w:rsid w:val="00825D7D"/>
    <w:rsid w:val="00830E1A"/>
    <w:rsid w:val="008312E5"/>
    <w:rsid w:val="00843480"/>
    <w:rsid w:val="0085036E"/>
    <w:rsid w:val="00853DF5"/>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9D625A"/>
    <w:rsid w:val="00A25021"/>
    <w:rsid w:val="00A35B51"/>
    <w:rsid w:val="00A3661A"/>
    <w:rsid w:val="00A42188"/>
    <w:rsid w:val="00A44915"/>
    <w:rsid w:val="00A54C00"/>
    <w:rsid w:val="00A65F22"/>
    <w:rsid w:val="00A7217C"/>
    <w:rsid w:val="00A8394E"/>
    <w:rsid w:val="00AD321A"/>
    <w:rsid w:val="00AF02F5"/>
    <w:rsid w:val="00AF05FE"/>
    <w:rsid w:val="00AF3AB6"/>
    <w:rsid w:val="00B039B8"/>
    <w:rsid w:val="00B1513B"/>
    <w:rsid w:val="00B16FB6"/>
    <w:rsid w:val="00B259E0"/>
    <w:rsid w:val="00B32C4F"/>
    <w:rsid w:val="00B62F8A"/>
    <w:rsid w:val="00B77DE8"/>
    <w:rsid w:val="00B925B4"/>
    <w:rsid w:val="00B97822"/>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405D"/>
    <w:rsid w:val="00CD566E"/>
    <w:rsid w:val="00CE5E79"/>
    <w:rsid w:val="00D00321"/>
    <w:rsid w:val="00D02C64"/>
    <w:rsid w:val="00D13079"/>
    <w:rsid w:val="00D134A5"/>
    <w:rsid w:val="00D14E0C"/>
    <w:rsid w:val="00D227B0"/>
    <w:rsid w:val="00D31278"/>
    <w:rsid w:val="00D332C5"/>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85197"/>
    <w:rsid w:val="00E961FD"/>
    <w:rsid w:val="00EB78FF"/>
    <w:rsid w:val="00EB7B79"/>
    <w:rsid w:val="00EC19B2"/>
    <w:rsid w:val="00EC495E"/>
    <w:rsid w:val="00EE1159"/>
    <w:rsid w:val="00EE548E"/>
    <w:rsid w:val="00F0255B"/>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670">
      <w:bodyDiv w:val="1"/>
      <w:marLeft w:val="0"/>
      <w:marRight w:val="0"/>
      <w:marTop w:val="0"/>
      <w:marBottom w:val="0"/>
      <w:divBdr>
        <w:top w:val="none" w:sz="0" w:space="0" w:color="auto"/>
        <w:left w:val="none" w:sz="0" w:space="0" w:color="auto"/>
        <w:bottom w:val="none" w:sz="0" w:space="0" w:color="auto"/>
        <w:right w:val="none" w:sz="0" w:space="0" w:color="auto"/>
      </w:divBdr>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28E7-F90E-44AD-9ACF-983F8196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6431</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2015-05-31T19:00:00Z</dcterms:created>
  <dcterms:modified xsi:type="dcterms:W3CDTF">2015-05-31T19:00:00Z</dcterms:modified>
</cp:coreProperties>
</file>